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</w:pPr>
      <w:r>
        <w:rPr>
          <w:rFonts w:hint="eastAsia"/>
        </w:rPr>
        <w:t>附件1</w:t>
      </w:r>
    </w:p>
    <w:p>
      <w:pPr>
        <w:pStyle w:val="2"/>
        <w:spacing w:beforeLines="20" w:afterLines="10"/>
      </w:pPr>
      <w:r>
        <w:rPr>
          <w:rFonts w:hint="eastAsia"/>
        </w:rPr>
        <w:t>2024年度无锡市教育科研参评论文申报书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832"/>
        <w:gridCol w:w="709"/>
        <w:gridCol w:w="1427"/>
        <w:gridCol w:w="564"/>
        <w:gridCol w:w="153"/>
        <w:gridCol w:w="715"/>
        <w:gridCol w:w="572"/>
        <w:gridCol w:w="501"/>
        <w:gridCol w:w="1404"/>
        <w:gridCol w:w="717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论文标题</w:t>
            </w:r>
          </w:p>
        </w:tc>
        <w:tc>
          <w:tcPr>
            <w:tcW w:w="73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158" w:leftChars="-50" w:right="-158" w:rightChars="-5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73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5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3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个人诚信承诺</w:t>
            </w:r>
          </w:p>
        </w:tc>
        <w:tc>
          <w:tcPr>
            <w:tcW w:w="80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72" w:firstLineChars="20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．我郑重承诺（在括号内打“√”）：</w:t>
            </w:r>
          </w:p>
          <w:p>
            <w:pPr>
              <w:widowControl/>
              <w:snapToGrid w:val="0"/>
              <w:ind w:firstLine="472" w:firstLineChars="20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本论文的主要论点及论据系作者本人原创，绝对没有剽窃或原文抄袭他人（   ）</w:t>
            </w:r>
          </w:p>
          <w:p>
            <w:pPr>
              <w:widowControl/>
              <w:snapToGrid w:val="0"/>
              <w:ind w:firstLine="472" w:firstLineChars="20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论文未在国内外期刊公开发表；论文未参加过往年无锡市教育科研论文评选（   ）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ind w:firstLine="472" w:firstLineChars="20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“文献检测结果”：总文献复制比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widowControl/>
              <w:snapToGrid w:val="0"/>
              <w:spacing w:beforeLines="50"/>
              <w:ind w:firstLine="472" w:firstLineChars="20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承诺人签字：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论文内容提要</w:t>
            </w:r>
          </w:p>
        </w:tc>
        <w:tc>
          <w:tcPr>
            <w:tcW w:w="80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64" w:lineRule="auto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64" w:lineRule="auto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64" w:lineRule="auto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64" w:lineRule="auto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64" w:lineRule="auto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0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64" w:lineRule="auto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64" w:lineRule="auto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64" w:lineRule="auto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64" w:lineRule="auto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64" w:lineRule="auto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专家组评审意见</w:t>
            </w:r>
          </w:p>
        </w:tc>
        <w:tc>
          <w:tcPr>
            <w:tcW w:w="80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64" w:lineRule="auto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64" w:lineRule="auto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64" w:lineRule="auto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64" w:lineRule="auto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64" w:lineRule="auto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40" w:lineRule="exact"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20" w:rightChars="100"/>
      <w:jc w:val="right"/>
    </w:pPr>
    <w:r>
      <w:rPr>
        <w:rStyle w:val="9"/>
        <w:sz w:val="28"/>
        <w:szCs w:val="28"/>
      </w:rPr>
      <w:t>—</w:t>
    </w:r>
    <w:r>
      <w:rPr>
        <w:rStyle w:val="9"/>
        <w:rFonts w:hint="eastAsia"/>
        <w:sz w:val="28"/>
        <w:szCs w:val="28"/>
      </w:rPr>
      <w:t xml:space="preserve">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 xml:space="preserve"> </w:t>
    </w:r>
    <w:r>
      <w:rPr>
        <w:rStyle w:val="9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/>
    </w:pPr>
    <w:r>
      <w:rPr>
        <w:rStyle w:val="9"/>
        <w:sz w:val="28"/>
        <w:szCs w:val="28"/>
      </w:rPr>
      <w:t>—</w:t>
    </w:r>
    <w:r>
      <w:rPr>
        <w:rStyle w:val="9"/>
        <w:rFonts w:hint="eastAsia"/>
        <w:sz w:val="28"/>
        <w:szCs w:val="28"/>
      </w:rPr>
      <w:t xml:space="preserve">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6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 xml:space="preserve"> </w:t>
    </w:r>
    <w:r>
      <w:rPr>
        <w:rStyle w:val="9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0F4436"/>
    <w:multiLevelType w:val="singleLevel"/>
    <w:tmpl w:val="460F4436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wNzMxZTk3NGExM2E0NTZiMzU2MDQwNTBjNWY2NmQifQ=="/>
  </w:docVars>
  <w:rsids>
    <w:rsidRoot w:val="00DC13FD"/>
    <w:rsid w:val="00154D76"/>
    <w:rsid w:val="001E295E"/>
    <w:rsid w:val="001E7978"/>
    <w:rsid w:val="0023228F"/>
    <w:rsid w:val="002937B8"/>
    <w:rsid w:val="002F6269"/>
    <w:rsid w:val="0030178E"/>
    <w:rsid w:val="003A361A"/>
    <w:rsid w:val="003C55B8"/>
    <w:rsid w:val="00455344"/>
    <w:rsid w:val="004C2023"/>
    <w:rsid w:val="004E6C5F"/>
    <w:rsid w:val="004F512E"/>
    <w:rsid w:val="005A2F83"/>
    <w:rsid w:val="005A30D6"/>
    <w:rsid w:val="005F54DA"/>
    <w:rsid w:val="0062797C"/>
    <w:rsid w:val="00635CE6"/>
    <w:rsid w:val="0068045A"/>
    <w:rsid w:val="006E5659"/>
    <w:rsid w:val="007000FB"/>
    <w:rsid w:val="00774646"/>
    <w:rsid w:val="0079033E"/>
    <w:rsid w:val="00793AF0"/>
    <w:rsid w:val="008D0FFA"/>
    <w:rsid w:val="00931341"/>
    <w:rsid w:val="00A03950"/>
    <w:rsid w:val="00A317C9"/>
    <w:rsid w:val="00A97494"/>
    <w:rsid w:val="00AC07C0"/>
    <w:rsid w:val="00CC65D7"/>
    <w:rsid w:val="00D62A11"/>
    <w:rsid w:val="00D974D4"/>
    <w:rsid w:val="00DC13FD"/>
    <w:rsid w:val="00E75FDF"/>
    <w:rsid w:val="00EE5EB9"/>
    <w:rsid w:val="00F22A1B"/>
    <w:rsid w:val="00FA6B64"/>
    <w:rsid w:val="00FA797A"/>
    <w:rsid w:val="08D152BE"/>
    <w:rsid w:val="28AA4129"/>
    <w:rsid w:val="3AAC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spacing w:line="60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ind w:firstLine="200" w:firstLineChars="200"/>
      <w:outlineLvl w:val="1"/>
    </w:pPr>
    <w:rPr>
      <w:rFonts w:eastAsia="方正黑体_GBK" w:cstheme="majorBidi"/>
      <w:bCs/>
      <w:szCs w:val="32"/>
    </w:rPr>
  </w:style>
  <w:style w:type="paragraph" w:styleId="4">
    <w:name w:val="heading 3"/>
    <w:basedOn w:val="1"/>
    <w:next w:val="1"/>
    <w:link w:val="14"/>
    <w:semiHidden/>
    <w:unhideWhenUsed/>
    <w:qFormat/>
    <w:uiPriority w:val="9"/>
    <w:pPr>
      <w:ind w:firstLine="200" w:firstLineChars="200"/>
      <w:outlineLvl w:val="2"/>
    </w:pPr>
    <w:rPr>
      <w:rFonts w:eastAsia="方正楷体_GBK"/>
      <w:bCs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标题 1 Char"/>
    <w:basedOn w:val="8"/>
    <w:link w:val="2"/>
    <w:uiPriority w:val="9"/>
    <w:rPr>
      <w:rFonts w:eastAsia="方正小标宋_GBK"/>
      <w:bCs/>
      <w:kern w:val="44"/>
      <w:sz w:val="44"/>
      <w:szCs w:val="44"/>
    </w:rPr>
  </w:style>
  <w:style w:type="character" w:customStyle="1" w:styleId="11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8"/>
    <w:link w:val="3"/>
    <w:uiPriority w:val="9"/>
    <w:rPr>
      <w:rFonts w:eastAsia="方正黑体_GBK" w:cstheme="majorBidi"/>
      <w:bCs/>
      <w:szCs w:val="32"/>
    </w:rPr>
  </w:style>
  <w:style w:type="character" w:customStyle="1" w:styleId="14">
    <w:name w:val="标题 3 Char"/>
    <w:basedOn w:val="8"/>
    <w:link w:val="4"/>
    <w:semiHidden/>
    <w:uiPriority w:val="9"/>
    <w:rPr>
      <w:rFonts w:eastAsia="方正楷体_GBK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275</Characters>
  <Lines>14</Lines>
  <Paragraphs>4</Paragraphs>
  <TotalTime>21</TotalTime>
  <ScaleCrop>false</ScaleCrop>
  <LinksUpToDate>false</LinksUpToDate>
  <CharactersWithSpaces>349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2024-06-28T01:49:00Z</dcterms:created>
  <dc:creator>qmh</dc:creator>
  <cp:lastModifiedBy>丫丫Ariel</cp:lastModifiedBy>
  <dcterms:modified xsi:type="dcterms:W3CDTF">2024-06-30T00:00:38Z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8ECD815AD8184912A256046B1160CFDD_12</vt:lpwstr>
  </property>
</Properties>
</file>